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A7" w:rsidRDefault="00544DA7" w:rsidP="00DA18F4">
      <w:pPr>
        <w:pStyle w:val="a3"/>
        <w:ind w:left="-567"/>
        <w:outlineLvl w:val="0"/>
        <w:rPr>
          <w:color w:val="000000" w:themeColor="text1"/>
          <w:sz w:val="28"/>
          <w:szCs w:val="24"/>
        </w:rPr>
      </w:pPr>
      <w:hyperlink r:id="rId4" w:history="1">
        <w:r w:rsidRPr="00DA18F4">
          <w:rPr>
            <w:rStyle w:val="a5"/>
            <w:color w:val="000000" w:themeColor="text1"/>
            <w:sz w:val="28"/>
            <w:szCs w:val="24"/>
            <w:u w:val="none"/>
          </w:rPr>
          <w:t xml:space="preserve">Агентский договор </w:t>
        </w:r>
      </w:hyperlink>
      <w:r w:rsidRPr="00DA18F4">
        <w:rPr>
          <w:color w:val="000000" w:themeColor="text1"/>
          <w:sz w:val="28"/>
          <w:szCs w:val="24"/>
        </w:rPr>
        <w:t xml:space="preserve"> №</w:t>
      </w:r>
      <w:r w:rsidRPr="00DA18F4">
        <w:rPr>
          <w:color w:val="000000" w:themeColor="text1"/>
          <w:sz w:val="28"/>
          <w:szCs w:val="24"/>
        </w:rPr>
        <w:t xml:space="preserve"> 1 </w:t>
      </w:r>
    </w:p>
    <w:p w:rsidR="00DA18F4" w:rsidRPr="00DA18F4" w:rsidRDefault="00DA18F4" w:rsidP="00E24280">
      <w:pPr>
        <w:pStyle w:val="a3"/>
        <w:ind w:left="-567"/>
        <w:outlineLvl w:val="0"/>
        <w:rPr>
          <w:sz w:val="28"/>
          <w:szCs w:val="24"/>
        </w:rPr>
      </w:pPr>
    </w:p>
    <w:p w:rsidR="00544DA7" w:rsidRPr="00DA18F4" w:rsidRDefault="00544DA7" w:rsidP="00E24280">
      <w:pPr>
        <w:tabs>
          <w:tab w:val="right" w:pos="10348"/>
        </w:tabs>
        <w:spacing w:line="240" w:lineRule="auto"/>
        <w:ind w:left="-567"/>
        <w:jc w:val="center"/>
        <w:rPr>
          <w:rFonts w:ascii="Times New Roman" w:hAnsi="Times New Roman" w:cs="Times New Roman"/>
          <w:bCs/>
          <w:sz w:val="24"/>
          <w:szCs w:val="24"/>
        </w:rPr>
      </w:pPr>
      <w:r w:rsidRPr="00DA18F4">
        <w:rPr>
          <w:rFonts w:ascii="Times New Roman" w:hAnsi="Times New Roman" w:cs="Times New Roman"/>
          <w:bCs/>
          <w:sz w:val="24"/>
          <w:szCs w:val="24"/>
        </w:rPr>
        <w:t xml:space="preserve">г. </w:t>
      </w:r>
      <w:r w:rsidRPr="00DA18F4">
        <w:rPr>
          <w:rFonts w:ascii="Times New Roman" w:hAnsi="Times New Roman" w:cs="Times New Roman"/>
          <w:bCs/>
          <w:sz w:val="24"/>
          <w:szCs w:val="24"/>
        </w:rPr>
        <w:t xml:space="preserve">Тюмень </w:t>
      </w:r>
      <w:r w:rsidRPr="00DA18F4">
        <w:rPr>
          <w:rFonts w:ascii="Times New Roman" w:hAnsi="Times New Roman" w:cs="Times New Roman"/>
          <w:bCs/>
          <w:sz w:val="24"/>
          <w:szCs w:val="24"/>
        </w:rPr>
        <w:tab/>
      </w:r>
      <w:r w:rsidRPr="00DA18F4">
        <w:rPr>
          <w:rFonts w:ascii="Times New Roman" w:hAnsi="Times New Roman" w:cs="Times New Roman"/>
          <w:bCs/>
          <w:sz w:val="24"/>
          <w:szCs w:val="24"/>
        </w:rPr>
        <w:t>1</w:t>
      </w:r>
      <w:r w:rsidRPr="00DA18F4">
        <w:rPr>
          <w:rFonts w:ascii="Times New Roman" w:hAnsi="Times New Roman" w:cs="Times New Roman"/>
          <w:bCs/>
          <w:sz w:val="24"/>
          <w:szCs w:val="24"/>
        </w:rPr>
        <w:t xml:space="preserve"> </w:t>
      </w:r>
      <w:r w:rsidRPr="00DA18F4">
        <w:rPr>
          <w:rFonts w:ascii="Times New Roman" w:hAnsi="Times New Roman" w:cs="Times New Roman"/>
          <w:bCs/>
          <w:sz w:val="24"/>
          <w:szCs w:val="24"/>
        </w:rPr>
        <w:t xml:space="preserve">октября </w:t>
      </w:r>
      <w:r w:rsidRPr="00DA18F4">
        <w:rPr>
          <w:rFonts w:ascii="Times New Roman" w:hAnsi="Times New Roman" w:cs="Times New Roman"/>
          <w:bCs/>
          <w:sz w:val="24"/>
          <w:szCs w:val="24"/>
        </w:rPr>
        <w:t>20</w:t>
      </w:r>
      <w:r w:rsidRPr="00DA18F4">
        <w:rPr>
          <w:rFonts w:ascii="Times New Roman" w:hAnsi="Times New Roman" w:cs="Times New Roman"/>
          <w:bCs/>
          <w:sz w:val="24"/>
          <w:szCs w:val="24"/>
        </w:rPr>
        <w:t xml:space="preserve">21 </w:t>
      </w:r>
      <w:r w:rsidRPr="00DA18F4">
        <w:rPr>
          <w:rFonts w:ascii="Times New Roman" w:hAnsi="Times New Roman" w:cs="Times New Roman"/>
          <w:bCs/>
          <w:sz w:val="24"/>
          <w:szCs w:val="24"/>
        </w:rPr>
        <w:t>года</w:t>
      </w:r>
    </w:p>
    <w:p w:rsidR="00544DA7" w:rsidRPr="00DA18F4" w:rsidRDefault="00544D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Общество с ограниченной ответственностью </w:t>
      </w:r>
      <w:r w:rsidRPr="00DA18F4">
        <w:rPr>
          <w:rFonts w:ascii="Times New Roman" w:hAnsi="Times New Roman" w:cs="Times New Roman"/>
          <w:b/>
          <w:sz w:val="24"/>
          <w:szCs w:val="24"/>
        </w:rPr>
        <w:t>«Альма-Т»</w:t>
      </w:r>
      <w:r w:rsidRPr="00DA18F4">
        <w:rPr>
          <w:rFonts w:ascii="Times New Roman" w:hAnsi="Times New Roman" w:cs="Times New Roman"/>
          <w:sz w:val="24"/>
          <w:szCs w:val="24"/>
        </w:rPr>
        <w:t xml:space="preserve"> (далее – ООО «А-Т»)</w:t>
      </w:r>
      <w:r w:rsidRPr="00DA18F4">
        <w:rPr>
          <w:rFonts w:ascii="Times New Roman" w:hAnsi="Times New Roman" w:cs="Times New Roman"/>
          <w:sz w:val="24"/>
          <w:szCs w:val="24"/>
        </w:rPr>
        <w:t xml:space="preserve">, </w:t>
      </w:r>
      <w:r w:rsidRPr="00DA18F4">
        <w:rPr>
          <w:rFonts w:ascii="Times New Roman" w:hAnsi="Times New Roman" w:cs="Times New Roman"/>
          <w:sz w:val="24"/>
          <w:szCs w:val="24"/>
        </w:rPr>
        <w:t xml:space="preserve">именуемое в дальнейшем </w:t>
      </w:r>
      <w:r w:rsidRPr="00DA18F4">
        <w:rPr>
          <w:rFonts w:ascii="Times New Roman" w:hAnsi="Times New Roman" w:cs="Times New Roman"/>
          <w:b/>
          <w:sz w:val="24"/>
          <w:szCs w:val="24"/>
        </w:rPr>
        <w:t>«</w:t>
      </w:r>
      <w:r w:rsidRPr="00DA18F4">
        <w:rPr>
          <w:rFonts w:ascii="Times New Roman" w:hAnsi="Times New Roman" w:cs="Times New Roman"/>
          <w:b/>
          <w:sz w:val="24"/>
          <w:szCs w:val="24"/>
        </w:rPr>
        <w:t>Принципал</w:t>
      </w:r>
      <w:r w:rsidRPr="00DA18F4">
        <w:rPr>
          <w:rFonts w:ascii="Times New Roman" w:hAnsi="Times New Roman" w:cs="Times New Roman"/>
          <w:b/>
          <w:sz w:val="24"/>
          <w:szCs w:val="24"/>
        </w:rPr>
        <w:t>»</w:t>
      </w:r>
      <w:r w:rsidRPr="00DA18F4">
        <w:rPr>
          <w:rFonts w:ascii="Times New Roman" w:hAnsi="Times New Roman" w:cs="Times New Roman"/>
          <w:sz w:val="24"/>
          <w:szCs w:val="24"/>
        </w:rPr>
        <w:t xml:space="preserve">, в лице </w:t>
      </w:r>
      <w:r w:rsidRPr="00DA18F4">
        <w:rPr>
          <w:rFonts w:ascii="Times New Roman" w:hAnsi="Times New Roman" w:cs="Times New Roman"/>
          <w:sz w:val="24"/>
          <w:szCs w:val="24"/>
        </w:rPr>
        <w:t>Д</w:t>
      </w:r>
      <w:r w:rsidRPr="00DA18F4">
        <w:rPr>
          <w:rFonts w:ascii="Times New Roman" w:hAnsi="Times New Roman" w:cs="Times New Roman"/>
          <w:sz w:val="24"/>
          <w:szCs w:val="24"/>
        </w:rPr>
        <w:t>иректора</w:t>
      </w:r>
      <w:r w:rsidRPr="00DA18F4">
        <w:rPr>
          <w:rFonts w:ascii="Times New Roman" w:hAnsi="Times New Roman" w:cs="Times New Roman"/>
          <w:sz w:val="24"/>
          <w:szCs w:val="24"/>
        </w:rPr>
        <w:t xml:space="preserve"> </w:t>
      </w:r>
      <w:r w:rsidR="00163922" w:rsidRPr="00DA18F4">
        <w:rPr>
          <w:rFonts w:ascii="Times New Roman" w:hAnsi="Times New Roman" w:cs="Times New Roman"/>
          <w:sz w:val="24"/>
          <w:szCs w:val="24"/>
        </w:rPr>
        <w:t xml:space="preserve">Иванова </w:t>
      </w:r>
      <w:r w:rsidRPr="00DA18F4">
        <w:rPr>
          <w:rFonts w:ascii="Times New Roman" w:hAnsi="Times New Roman" w:cs="Times New Roman"/>
          <w:sz w:val="24"/>
          <w:szCs w:val="24"/>
        </w:rPr>
        <w:t>Максима Александровича, действующе</w:t>
      </w:r>
      <w:r w:rsidR="00424140" w:rsidRPr="00DA18F4">
        <w:rPr>
          <w:rFonts w:ascii="Times New Roman" w:hAnsi="Times New Roman" w:cs="Times New Roman"/>
          <w:sz w:val="24"/>
          <w:szCs w:val="24"/>
        </w:rPr>
        <w:t>го</w:t>
      </w:r>
      <w:r w:rsidRPr="00DA18F4">
        <w:rPr>
          <w:rFonts w:ascii="Times New Roman" w:hAnsi="Times New Roman" w:cs="Times New Roman"/>
          <w:sz w:val="24"/>
          <w:szCs w:val="24"/>
        </w:rPr>
        <w:t xml:space="preserve"> на основании Устава, с одной стороны,</w:t>
      </w:r>
      <w:r w:rsidRPr="00DA18F4">
        <w:rPr>
          <w:rFonts w:ascii="Times New Roman" w:hAnsi="Times New Roman" w:cs="Times New Roman"/>
          <w:sz w:val="24"/>
          <w:szCs w:val="24"/>
        </w:rPr>
        <w:t xml:space="preserve"> </w:t>
      </w:r>
      <w:r w:rsidRPr="00DA18F4">
        <w:rPr>
          <w:rFonts w:ascii="Times New Roman" w:hAnsi="Times New Roman" w:cs="Times New Roman"/>
          <w:sz w:val="24"/>
          <w:szCs w:val="24"/>
        </w:rPr>
        <w:t xml:space="preserve">и </w:t>
      </w:r>
    </w:p>
    <w:p w:rsidR="00181749" w:rsidRPr="00DA18F4" w:rsidRDefault="00544D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_________, именуемое в дальнейшем </w:t>
      </w:r>
      <w:r w:rsidRPr="00DA18F4">
        <w:rPr>
          <w:rFonts w:ascii="Times New Roman" w:hAnsi="Times New Roman" w:cs="Times New Roman"/>
          <w:b/>
          <w:sz w:val="24"/>
          <w:szCs w:val="24"/>
        </w:rPr>
        <w:t>«</w:t>
      </w:r>
      <w:r w:rsidRPr="00DA18F4">
        <w:rPr>
          <w:rFonts w:ascii="Times New Roman" w:hAnsi="Times New Roman" w:cs="Times New Roman"/>
          <w:b/>
          <w:sz w:val="24"/>
          <w:szCs w:val="24"/>
        </w:rPr>
        <w:t>Агент</w:t>
      </w:r>
      <w:r w:rsidRPr="00DA18F4">
        <w:rPr>
          <w:rFonts w:ascii="Times New Roman" w:hAnsi="Times New Roman" w:cs="Times New Roman"/>
          <w:b/>
          <w:sz w:val="24"/>
          <w:szCs w:val="24"/>
        </w:rPr>
        <w:t>»</w:t>
      </w:r>
      <w:r w:rsidRPr="00DA18F4">
        <w:rPr>
          <w:rFonts w:ascii="Times New Roman" w:hAnsi="Times New Roman" w:cs="Times New Roman"/>
          <w:sz w:val="24"/>
          <w:szCs w:val="24"/>
        </w:rPr>
        <w:t xml:space="preserve">, в лице ________, действующей на основании </w:t>
      </w:r>
      <w:r w:rsidRPr="00DA18F4">
        <w:rPr>
          <w:rFonts w:ascii="Times New Roman" w:hAnsi="Times New Roman" w:cs="Times New Roman"/>
          <w:sz w:val="24"/>
          <w:szCs w:val="24"/>
        </w:rPr>
        <w:t>_______</w:t>
      </w:r>
      <w:r w:rsidRPr="00DA18F4">
        <w:rPr>
          <w:rFonts w:ascii="Times New Roman" w:hAnsi="Times New Roman" w:cs="Times New Roman"/>
          <w:sz w:val="24"/>
          <w:szCs w:val="24"/>
        </w:rPr>
        <w:t xml:space="preserve">, </w:t>
      </w:r>
      <w:r w:rsidR="00424140" w:rsidRPr="00DA18F4">
        <w:rPr>
          <w:rFonts w:ascii="Times New Roman" w:hAnsi="Times New Roman" w:cs="Times New Roman"/>
          <w:sz w:val="24"/>
          <w:szCs w:val="24"/>
        </w:rPr>
        <w:t>при совместном упоминании Агента и Принципала</w:t>
      </w:r>
      <w:r w:rsidR="00424140" w:rsidRPr="00DA18F4">
        <w:rPr>
          <w:rFonts w:ascii="Times New Roman" w:hAnsi="Times New Roman" w:cs="Times New Roman"/>
          <w:sz w:val="24"/>
          <w:szCs w:val="24"/>
        </w:rPr>
        <w:t xml:space="preserve"> </w:t>
      </w:r>
      <w:r w:rsidR="00424140" w:rsidRPr="00DA18F4">
        <w:rPr>
          <w:rFonts w:ascii="Times New Roman" w:hAnsi="Times New Roman" w:cs="Times New Roman"/>
          <w:sz w:val="24"/>
          <w:szCs w:val="24"/>
        </w:rPr>
        <w:t>именуемые «Стороны», заключили</w:t>
      </w:r>
      <w:r w:rsidR="00424140" w:rsidRPr="00DA18F4">
        <w:rPr>
          <w:rFonts w:ascii="Times New Roman" w:hAnsi="Times New Roman" w:cs="Times New Roman"/>
          <w:sz w:val="24"/>
          <w:szCs w:val="24"/>
        </w:rPr>
        <w:t xml:space="preserve"> </w:t>
      </w:r>
      <w:r w:rsidRPr="00DA18F4">
        <w:rPr>
          <w:rFonts w:ascii="Times New Roman" w:hAnsi="Times New Roman" w:cs="Times New Roman"/>
          <w:sz w:val="24"/>
          <w:szCs w:val="24"/>
        </w:rPr>
        <w:t>настоящий договор о нижеследующем:</w:t>
      </w:r>
    </w:p>
    <w:p w:rsidR="00424140" w:rsidRPr="00DA18F4" w:rsidRDefault="00163922" w:rsidP="00E24280">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 xml:space="preserve">1. </w:t>
      </w:r>
      <w:r w:rsidR="00424140" w:rsidRPr="00DA18F4">
        <w:rPr>
          <w:rFonts w:ascii="Times New Roman" w:hAnsi="Times New Roman" w:cs="Times New Roman"/>
          <w:b/>
          <w:sz w:val="24"/>
          <w:szCs w:val="24"/>
        </w:rPr>
        <w:t>Предмет договора</w:t>
      </w:r>
    </w:p>
    <w:p w:rsidR="00424140" w:rsidRPr="00DA18F4" w:rsidRDefault="00163922"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1.1. </w:t>
      </w:r>
      <w:r w:rsidR="00424140" w:rsidRPr="00DA18F4">
        <w:rPr>
          <w:rFonts w:ascii="Times New Roman" w:hAnsi="Times New Roman" w:cs="Times New Roman"/>
          <w:sz w:val="24"/>
          <w:szCs w:val="24"/>
        </w:rPr>
        <w:t xml:space="preserve">По </w:t>
      </w:r>
      <w:r w:rsidR="00424140" w:rsidRPr="00DA18F4">
        <w:rPr>
          <w:rFonts w:ascii="Times New Roman" w:hAnsi="Times New Roman" w:cs="Times New Roman"/>
          <w:sz w:val="24"/>
          <w:szCs w:val="24"/>
        </w:rPr>
        <w:t>настоящему</w:t>
      </w:r>
      <w:r w:rsidR="00424140" w:rsidRPr="00DA18F4">
        <w:rPr>
          <w:rFonts w:ascii="Times New Roman" w:hAnsi="Times New Roman" w:cs="Times New Roman"/>
          <w:sz w:val="24"/>
          <w:szCs w:val="24"/>
        </w:rPr>
        <w:t xml:space="preserve"> </w:t>
      </w:r>
      <w:r w:rsidR="00F51892" w:rsidRPr="00DA18F4">
        <w:rPr>
          <w:rFonts w:ascii="Times New Roman" w:hAnsi="Times New Roman" w:cs="Times New Roman"/>
          <w:sz w:val="24"/>
          <w:szCs w:val="24"/>
        </w:rPr>
        <w:t>Д</w:t>
      </w:r>
      <w:r w:rsidR="00424140" w:rsidRPr="00DA18F4">
        <w:rPr>
          <w:rFonts w:ascii="Times New Roman" w:hAnsi="Times New Roman" w:cs="Times New Roman"/>
          <w:sz w:val="24"/>
          <w:szCs w:val="24"/>
        </w:rPr>
        <w:t>оговору</w:t>
      </w:r>
      <w:r w:rsidR="00424140" w:rsidRPr="00DA18F4">
        <w:rPr>
          <w:rFonts w:ascii="Times New Roman" w:hAnsi="Times New Roman" w:cs="Times New Roman"/>
          <w:sz w:val="24"/>
          <w:szCs w:val="24"/>
        </w:rPr>
        <w:t xml:space="preserve"> А</w:t>
      </w:r>
      <w:r w:rsidR="00424140" w:rsidRPr="00DA18F4">
        <w:rPr>
          <w:rFonts w:ascii="Times New Roman" w:hAnsi="Times New Roman" w:cs="Times New Roman"/>
          <w:sz w:val="24"/>
          <w:szCs w:val="24"/>
        </w:rPr>
        <w:t xml:space="preserve">гент обязуется за вознаграждение совершать по поручению </w:t>
      </w:r>
      <w:r w:rsidR="00424140" w:rsidRPr="00DA18F4">
        <w:rPr>
          <w:rFonts w:ascii="Times New Roman" w:hAnsi="Times New Roman" w:cs="Times New Roman"/>
          <w:sz w:val="24"/>
          <w:szCs w:val="24"/>
        </w:rPr>
        <w:t>П</w:t>
      </w:r>
      <w:r w:rsidR="00424140" w:rsidRPr="00DA18F4">
        <w:rPr>
          <w:rFonts w:ascii="Times New Roman" w:hAnsi="Times New Roman" w:cs="Times New Roman"/>
          <w:sz w:val="24"/>
          <w:szCs w:val="24"/>
        </w:rPr>
        <w:t>ринципала</w:t>
      </w:r>
      <w:r w:rsidR="00424140" w:rsidRPr="00DA18F4">
        <w:rPr>
          <w:rFonts w:ascii="Times New Roman" w:hAnsi="Times New Roman" w:cs="Times New Roman"/>
          <w:sz w:val="24"/>
          <w:szCs w:val="24"/>
        </w:rPr>
        <w:t xml:space="preserve"> </w:t>
      </w:r>
      <w:r w:rsidR="00424140" w:rsidRPr="00DA18F4">
        <w:rPr>
          <w:rFonts w:ascii="Times New Roman" w:hAnsi="Times New Roman" w:cs="Times New Roman"/>
          <w:sz w:val="24"/>
          <w:szCs w:val="24"/>
        </w:rPr>
        <w:t>действия</w:t>
      </w:r>
      <w:r w:rsidR="00424140" w:rsidRPr="00DA18F4">
        <w:rPr>
          <w:rFonts w:ascii="Times New Roman" w:hAnsi="Times New Roman" w:cs="Times New Roman"/>
          <w:sz w:val="24"/>
          <w:szCs w:val="24"/>
        </w:rPr>
        <w:t xml:space="preserve"> по поиску для Принципала потенциальных клиентов, нуждающихся в</w:t>
      </w:r>
      <w:r w:rsidR="009930B5">
        <w:rPr>
          <w:rFonts w:ascii="Times New Roman" w:hAnsi="Times New Roman" w:cs="Times New Roman"/>
          <w:sz w:val="24"/>
          <w:szCs w:val="24"/>
        </w:rPr>
        <w:t xml:space="preserve"> </w:t>
      </w:r>
      <w:r w:rsidR="00424140" w:rsidRPr="00DA18F4">
        <w:rPr>
          <w:rFonts w:ascii="Times New Roman" w:hAnsi="Times New Roman" w:cs="Times New Roman"/>
          <w:sz w:val="24"/>
          <w:szCs w:val="24"/>
        </w:rPr>
        <w:t>услугах</w:t>
      </w:r>
      <w:r w:rsidR="0021084D" w:rsidRPr="00DA18F4">
        <w:rPr>
          <w:rFonts w:ascii="Times New Roman" w:hAnsi="Times New Roman" w:cs="Times New Roman"/>
          <w:sz w:val="24"/>
          <w:szCs w:val="24"/>
        </w:rPr>
        <w:t xml:space="preserve"> комплексного переезда</w:t>
      </w:r>
      <w:r w:rsidR="000173A7" w:rsidRPr="00DA18F4">
        <w:rPr>
          <w:rFonts w:ascii="Times New Roman" w:hAnsi="Times New Roman" w:cs="Times New Roman"/>
          <w:sz w:val="24"/>
          <w:szCs w:val="24"/>
        </w:rPr>
        <w:t>.</w:t>
      </w:r>
      <w:r w:rsidRPr="00DA18F4">
        <w:rPr>
          <w:rFonts w:ascii="Times New Roman" w:hAnsi="Times New Roman" w:cs="Times New Roman"/>
          <w:sz w:val="24"/>
          <w:szCs w:val="24"/>
        </w:rPr>
        <w:t xml:space="preserve"> </w:t>
      </w:r>
      <w:r w:rsidR="00424140" w:rsidRPr="00DA18F4">
        <w:rPr>
          <w:rFonts w:ascii="Times New Roman" w:hAnsi="Times New Roman" w:cs="Times New Roman"/>
          <w:sz w:val="24"/>
          <w:szCs w:val="24"/>
        </w:rPr>
        <w:t xml:space="preserve"> </w:t>
      </w:r>
    </w:p>
    <w:p w:rsidR="00424140" w:rsidRPr="00DA18F4" w:rsidRDefault="00163922"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1.2. </w:t>
      </w:r>
      <w:r w:rsidR="00424140" w:rsidRPr="00DA18F4">
        <w:rPr>
          <w:rFonts w:ascii="Times New Roman" w:hAnsi="Times New Roman" w:cs="Times New Roman"/>
          <w:sz w:val="24"/>
          <w:szCs w:val="24"/>
        </w:rPr>
        <w:t xml:space="preserve">Поручение считается выполненным, если Клиенты, направленные </w:t>
      </w:r>
      <w:r w:rsidRPr="00DA18F4">
        <w:rPr>
          <w:rFonts w:ascii="Times New Roman" w:hAnsi="Times New Roman" w:cs="Times New Roman"/>
          <w:sz w:val="24"/>
          <w:szCs w:val="24"/>
        </w:rPr>
        <w:t>Агентом</w:t>
      </w:r>
      <w:r w:rsidR="00424140" w:rsidRPr="00DA18F4">
        <w:rPr>
          <w:rFonts w:ascii="Times New Roman" w:hAnsi="Times New Roman" w:cs="Times New Roman"/>
          <w:sz w:val="24"/>
          <w:szCs w:val="24"/>
        </w:rPr>
        <w:t xml:space="preserve"> к П</w:t>
      </w:r>
      <w:r w:rsidRPr="00DA18F4">
        <w:rPr>
          <w:rFonts w:ascii="Times New Roman" w:hAnsi="Times New Roman" w:cs="Times New Roman"/>
          <w:sz w:val="24"/>
          <w:szCs w:val="24"/>
        </w:rPr>
        <w:t>ринципалу</w:t>
      </w:r>
      <w:r w:rsidR="00424140" w:rsidRPr="00DA18F4">
        <w:rPr>
          <w:rFonts w:ascii="Times New Roman" w:hAnsi="Times New Roman" w:cs="Times New Roman"/>
          <w:sz w:val="24"/>
          <w:szCs w:val="24"/>
        </w:rPr>
        <w:t xml:space="preserve"> в соответствии с п.</w:t>
      </w:r>
      <w:r w:rsidRPr="00DA18F4">
        <w:rPr>
          <w:rFonts w:ascii="Times New Roman" w:hAnsi="Times New Roman" w:cs="Times New Roman"/>
          <w:sz w:val="24"/>
          <w:szCs w:val="24"/>
        </w:rPr>
        <w:t xml:space="preserve"> </w:t>
      </w:r>
      <w:r w:rsidR="00424140" w:rsidRPr="00DA18F4">
        <w:rPr>
          <w:rFonts w:ascii="Times New Roman" w:hAnsi="Times New Roman" w:cs="Times New Roman"/>
          <w:sz w:val="24"/>
          <w:szCs w:val="24"/>
        </w:rPr>
        <w:t xml:space="preserve">1.1 настоящего Договора, заключили с </w:t>
      </w:r>
      <w:r w:rsidRPr="00DA18F4">
        <w:rPr>
          <w:rFonts w:ascii="Times New Roman" w:hAnsi="Times New Roman" w:cs="Times New Roman"/>
          <w:sz w:val="24"/>
          <w:szCs w:val="24"/>
        </w:rPr>
        <w:t>Принципалом</w:t>
      </w:r>
      <w:r w:rsidR="00424140" w:rsidRPr="00DA18F4">
        <w:rPr>
          <w:rFonts w:ascii="Times New Roman" w:hAnsi="Times New Roman" w:cs="Times New Roman"/>
          <w:sz w:val="24"/>
          <w:szCs w:val="24"/>
        </w:rPr>
        <w:t xml:space="preserve"> договор и оплатили услуги.</w:t>
      </w:r>
    </w:p>
    <w:p w:rsidR="00E24280" w:rsidRDefault="00163922" w:rsidP="00E24280">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2. Обязанности сторон</w:t>
      </w:r>
    </w:p>
    <w:p w:rsidR="00163922" w:rsidRPr="00DA18F4" w:rsidRDefault="00163922" w:rsidP="00E24280">
      <w:pPr>
        <w:spacing w:line="240" w:lineRule="auto"/>
        <w:ind w:left="-567" w:firstLine="567"/>
        <w:jc w:val="both"/>
        <w:rPr>
          <w:rFonts w:ascii="Times New Roman" w:hAnsi="Times New Roman" w:cs="Times New Roman"/>
          <w:b/>
          <w:sz w:val="24"/>
          <w:szCs w:val="24"/>
        </w:rPr>
      </w:pPr>
      <w:r w:rsidRPr="00DA18F4">
        <w:rPr>
          <w:rFonts w:ascii="Times New Roman" w:hAnsi="Times New Roman" w:cs="Times New Roman"/>
          <w:b/>
          <w:sz w:val="24"/>
          <w:szCs w:val="24"/>
        </w:rPr>
        <w:t xml:space="preserve">2.1. </w:t>
      </w:r>
      <w:r w:rsidR="000173A7" w:rsidRPr="00DA18F4">
        <w:rPr>
          <w:rFonts w:ascii="Times New Roman" w:hAnsi="Times New Roman" w:cs="Times New Roman"/>
          <w:b/>
          <w:sz w:val="24"/>
          <w:szCs w:val="24"/>
        </w:rPr>
        <w:t>Агент обязан:</w:t>
      </w:r>
    </w:p>
    <w:p w:rsidR="000173A7" w:rsidRPr="00DA18F4" w:rsidRDefault="000173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2.1.1. </w:t>
      </w:r>
      <w:r w:rsidRPr="00DA18F4">
        <w:rPr>
          <w:rFonts w:ascii="Times New Roman" w:hAnsi="Times New Roman" w:cs="Times New Roman"/>
          <w:sz w:val="24"/>
          <w:szCs w:val="24"/>
        </w:rPr>
        <w:t xml:space="preserve">В соответствии с поручением </w:t>
      </w:r>
      <w:r w:rsidRPr="00DA18F4">
        <w:rPr>
          <w:rFonts w:ascii="Times New Roman" w:hAnsi="Times New Roman" w:cs="Times New Roman"/>
          <w:sz w:val="24"/>
          <w:szCs w:val="24"/>
        </w:rPr>
        <w:t xml:space="preserve">Принципала </w:t>
      </w:r>
      <w:r w:rsidRPr="00DA18F4">
        <w:rPr>
          <w:rFonts w:ascii="Times New Roman" w:hAnsi="Times New Roman" w:cs="Times New Roman"/>
          <w:sz w:val="24"/>
          <w:szCs w:val="24"/>
        </w:rPr>
        <w:t>осуществлять поиск потенциальных клиентов П</w:t>
      </w:r>
      <w:r w:rsidRPr="00DA18F4">
        <w:rPr>
          <w:rFonts w:ascii="Times New Roman" w:hAnsi="Times New Roman" w:cs="Times New Roman"/>
          <w:sz w:val="24"/>
          <w:szCs w:val="24"/>
        </w:rPr>
        <w:t>ринципала</w:t>
      </w:r>
      <w:r w:rsidRPr="00DA18F4">
        <w:rPr>
          <w:rFonts w:ascii="Times New Roman" w:hAnsi="Times New Roman" w:cs="Times New Roman"/>
          <w:sz w:val="24"/>
          <w:szCs w:val="24"/>
        </w:rPr>
        <w:t xml:space="preserve"> – физических, юридических лиц и проводить с ними переговоры с целью заключения договора на оказание </w:t>
      </w:r>
      <w:r w:rsidR="00993C2B">
        <w:rPr>
          <w:rFonts w:ascii="Times New Roman" w:hAnsi="Times New Roman" w:cs="Times New Roman"/>
          <w:sz w:val="24"/>
          <w:szCs w:val="24"/>
        </w:rPr>
        <w:t xml:space="preserve">услуг </w:t>
      </w:r>
      <w:r w:rsidRPr="00DA18F4">
        <w:rPr>
          <w:rFonts w:ascii="Times New Roman" w:hAnsi="Times New Roman" w:cs="Times New Roman"/>
          <w:sz w:val="24"/>
          <w:szCs w:val="24"/>
        </w:rPr>
        <w:t xml:space="preserve">комплексного переезда. </w:t>
      </w:r>
    </w:p>
    <w:p w:rsidR="000173A7" w:rsidRPr="00DA18F4" w:rsidRDefault="000173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2.1.2. </w:t>
      </w:r>
      <w:r w:rsidRPr="00DA18F4">
        <w:rPr>
          <w:rFonts w:ascii="Times New Roman" w:hAnsi="Times New Roman" w:cs="Times New Roman"/>
          <w:sz w:val="24"/>
          <w:szCs w:val="24"/>
        </w:rPr>
        <w:t>Передавать П</w:t>
      </w:r>
      <w:r w:rsidRPr="00DA18F4">
        <w:rPr>
          <w:rFonts w:ascii="Times New Roman" w:hAnsi="Times New Roman" w:cs="Times New Roman"/>
          <w:sz w:val="24"/>
          <w:szCs w:val="24"/>
        </w:rPr>
        <w:t>ринципалу</w:t>
      </w:r>
      <w:r w:rsidRPr="00DA18F4">
        <w:rPr>
          <w:rFonts w:ascii="Times New Roman" w:hAnsi="Times New Roman" w:cs="Times New Roman"/>
          <w:sz w:val="24"/>
          <w:szCs w:val="24"/>
        </w:rPr>
        <w:t xml:space="preserve"> данные о клиентах и о необходимых услугах.</w:t>
      </w:r>
    </w:p>
    <w:p w:rsidR="000173A7" w:rsidRPr="00DA18F4" w:rsidRDefault="000173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2.1.3. </w:t>
      </w:r>
      <w:r w:rsidRPr="00DA18F4">
        <w:rPr>
          <w:rFonts w:ascii="Times New Roman" w:hAnsi="Times New Roman" w:cs="Times New Roman"/>
          <w:sz w:val="24"/>
          <w:szCs w:val="24"/>
        </w:rPr>
        <w:t>Сообщать Принципалу по его требованию все сведения о ходе исполнения поручения.</w:t>
      </w:r>
    </w:p>
    <w:p w:rsidR="000173A7" w:rsidRPr="00DA18F4" w:rsidRDefault="000173A7" w:rsidP="00E24280">
      <w:pPr>
        <w:spacing w:line="240" w:lineRule="auto"/>
        <w:ind w:left="-567" w:firstLine="567"/>
        <w:jc w:val="both"/>
        <w:rPr>
          <w:rFonts w:ascii="Times New Roman" w:hAnsi="Times New Roman" w:cs="Times New Roman"/>
          <w:b/>
          <w:sz w:val="24"/>
          <w:szCs w:val="24"/>
        </w:rPr>
      </w:pPr>
      <w:r w:rsidRPr="00DA18F4">
        <w:rPr>
          <w:rFonts w:ascii="Times New Roman" w:hAnsi="Times New Roman" w:cs="Times New Roman"/>
          <w:b/>
          <w:sz w:val="24"/>
          <w:szCs w:val="24"/>
        </w:rPr>
        <w:t>2.2. Агент имеет право:</w:t>
      </w:r>
    </w:p>
    <w:p w:rsidR="000173A7" w:rsidRPr="00DA18F4" w:rsidRDefault="000173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2.2.1. </w:t>
      </w:r>
      <w:r w:rsidRPr="00DA18F4">
        <w:rPr>
          <w:rFonts w:ascii="Times New Roman" w:hAnsi="Times New Roman" w:cs="Times New Roman"/>
          <w:sz w:val="24"/>
          <w:szCs w:val="24"/>
        </w:rPr>
        <w:t>Своевременно и в полном объеме получать вознаграждение за выполнен</w:t>
      </w:r>
      <w:r w:rsidRPr="00DA18F4">
        <w:rPr>
          <w:rFonts w:ascii="Times New Roman" w:hAnsi="Times New Roman" w:cs="Times New Roman"/>
          <w:sz w:val="24"/>
          <w:szCs w:val="24"/>
        </w:rPr>
        <w:t>ное</w:t>
      </w:r>
      <w:r w:rsidRPr="00DA18F4">
        <w:rPr>
          <w:rFonts w:ascii="Times New Roman" w:hAnsi="Times New Roman" w:cs="Times New Roman"/>
          <w:sz w:val="24"/>
          <w:szCs w:val="24"/>
        </w:rPr>
        <w:t xml:space="preserve"> поручени</w:t>
      </w:r>
      <w:r w:rsidRPr="00DA18F4">
        <w:rPr>
          <w:rFonts w:ascii="Times New Roman" w:hAnsi="Times New Roman" w:cs="Times New Roman"/>
          <w:sz w:val="24"/>
          <w:szCs w:val="24"/>
        </w:rPr>
        <w:t>е</w:t>
      </w:r>
      <w:r w:rsidRPr="00DA18F4">
        <w:rPr>
          <w:rFonts w:ascii="Times New Roman" w:hAnsi="Times New Roman" w:cs="Times New Roman"/>
          <w:sz w:val="24"/>
          <w:szCs w:val="24"/>
        </w:rPr>
        <w:t>.</w:t>
      </w:r>
    </w:p>
    <w:p w:rsidR="00E24280" w:rsidRDefault="000173A7"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2.2.2. </w:t>
      </w:r>
      <w:r w:rsidR="00036C01" w:rsidRPr="00DA18F4">
        <w:rPr>
          <w:rFonts w:ascii="Times New Roman" w:hAnsi="Times New Roman" w:cs="Times New Roman"/>
          <w:sz w:val="24"/>
          <w:szCs w:val="24"/>
        </w:rPr>
        <w:t>Получать от Принципала всю необходимую для выполнения поручения информацию.</w:t>
      </w:r>
      <w:r w:rsidR="00E24280">
        <w:rPr>
          <w:rFonts w:ascii="Times New Roman" w:hAnsi="Times New Roman" w:cs="Times New Roman"/>
          <w:sz w:val="24"/>
          <w:szCs w:val="24"/>
        </w:rPr>
        <w:tab/>
      </w:r>
    </w:p>
    <w:p w:rsidR="000173A7" w:rsidRPr="00E24280" w:rsidRDefault="00036C01"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b/>
          <w:sz w:val="24"/>
          <w:szCs w:val="24"/>
        </w:rPr>
        <w:t>2.3. Принципал обязан:</w:t>
      </w:r>
    </w:p>
    <w:p w:rsidR="00036C01" w:rsidRPr="00DA18F4" w:rsidRDefault="00036C01"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2.3.1. У</w:t>
      </w:r>
      <w:r w:rsidRPr="00DA18F4">
        <w:rPr>
          <w:rFonts w:ascii="Times New Roman" w:hAnsi="Times New Roman" w:cs="Times New Roman"/>
          <w:sz w:val="24"/>
          <w:szCs w:val="24"/>
        </w:rPr>
        <w:t xml:space="preserve">платить агенту вознаграждение в размере и в порядке, установленных в </w:t>
      </w:r>
      <w:r w:rsidRPr="00DA18F4">
        <w:rPr>
          <w:rFonts w:ascii="Times New Roman" w:hAnsi="Times New Roman" w:cs="Times New Roman"/>
          <w:sz w:val="24"/>
          <w:szCs w:val="24"/>
        </w:rPr>
        <w:t>настоящем</w:t>
      </w:r>
      <w:r w:rsidRPr="00DA18F4">
        <w:rPr>
          <w:rFonts w:ascii="Times New Roman" w:hAnsi="Times New Roman" w:cs="Times New Roman"/>
          <w:sz w:val="24"/>
          <w:szCs w:val="24"/>
        </w:rPr>
        <w:t xml:space="preserve"> </w:t>
      </w:r>
      <w:r w:rsidR="00F51892" w:rsidRPr="00DA18F4">
        <w:rPr>
          <w:rFonts w:ascii="Times New Roman" w:hAnsi="Times New Roman" w:cs="Times New Roman"/>
          <w:sz w:val="24"/>
          <w:szCs w:val="24"/>
        </w:rPr>
        <w:t>Д</w:t>
      </w:r>
      <w:r w:rsidRPr="00DA18F4">
        <w:rPr>
          <w:rFonts w:ascii="Times New Roman" w:hAnsi="Times New Roman" w:cs="Times New Roman"/>
          <w:sz w:val="24"/>
          <w:szCs w:val="24"/>
        </w:rPr>
        <w:t>оговоре.</w:t>
      </w:r>
    </w:p>
    <w:p w:rsidR="00036C01" w:rsidRPr="00DA18F4" w:rsidRDefault="00036C01"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2.3.2. </w:t>
      </w:r>
      <w:r w:rsidRPr="00DA18F4">
        <w:rPr>
          <w:rFonts w:ascii="Times New Roman" w:hAnsi="Times New Roman" w:cs="Times New Roman"/>
          <w:sz w:val="24"/>
          <w:szCs w:val="24"/>
        </w:rPr>
        <w:t>Обеспечить Агента всем необходимым для выполнения настоящего Договора.</w:t>
      </w:r>
    </w:p>
    <w:p w:rsidR="00036C01" w:rsidRPr="00DA18F4" w:rsidRDefault="00036C01" w:rsidP="00E24280">
      <w:pPr>
        <w:spacing w:line="240" w:lineRule="auto"/>
        <w:ind w:left="-567" w:firstLine="567"/>
        <w:jc w:val="both"/>
        <w:rPr>
          <w:rFonts w:ascii="Times New Roman" w:hAnsi="Times New Roman" w:cs="Times New Roman"/>
          <w:b/>
          <w:sz w:val="24"/>
          <w:szCs w:val="24"/>
        </w:rPr>
      </w:pPr>
      <w:r w:rsidRPr="00DA18F4">
        <w:rPr>
          <w:rFonts w:ascii="Times New Roman" w:hAnsi="Times New Roman" w:cs="Times New Roman"/>
          <w:b/>
          <w:sz w:val="24"/>
          <w:szCs w:val="24"/>
        </w:rPr>
        <w:t>2.4. Принципал имеет право:</w:t>
      </w:r>
    </w:p>
    <w:p w:rsidR="00036C01" w:rsidRPr="00DA18F4" w:rsidRDefault="00036C01"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2.4.1.</w:t>
      </w:r>
      <w:r w:rsidRPr="00DA18F4">
        <w:rPr>
          <w:sz w:val="24"/>
          <w:szCs w:val="24"/>
        </w:rPr>
        <w:t xml:space="preserve"> </w:t>
      </w:r>
      <w:r w:rsidRPr="00DA18F4">
        <w:rPr>
          <w:rFonts w:ascii="Times New Roman" w:hAnsi="Times New Roman" w:cs="Times New Roman"/>
          <w:sz w:val="24"/>
          <w:szCs w:val="24"/>
        </w:rPr>
        <w:t>Получать от Агента сведения о ходе выполнения поручения.</w:t>
      </w:r>
    </w:p>
    <w:p w:rsidR="00036C01" w:rsidRPr="00DA18F4" w:rsidRDefault="00036C01"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2.4.2. </w:t>
      </w:r>
      <w:r w:rsidRPr="00DA18F4">
        <w:rPr>
          <w:rFonts w:ascii="Times New Roman" w:hAnsi="Times New Roman" w:cs="Times New Roman"/>
          <w:sz w:val="24"/>
          <w:szCs w:val="24"/>
        </w:rPr>
        <w:t>Требовать от Агента представления отчетов об исполнении поручений по настоящему Договору.</w:t>
      </w:r>
    </w:p>
    <w:p w:rsidR="00036C01" w:rsidRPr="00DA18F4" w:rsidRDefault="00036C01" w:rsidP="00E24280">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3. Размеры вознаграждения и порядок расчетов</w:t>
      </w:r>
    </w:p>
    <w:p w:rsidR="00036C01" w:rsidRPr="00DA18F4" w:rsidRDefault="00F51892"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3.1. П</w:t>
      </w:r>
      <w:r w:rsidRPr="00DA18F4">
        <w:rPr>
          <w:rFonts w:ascii="Times New Roman" w:hAnsi="Times New Roman" w:cs="Times New Roman"/>
          <w:sz w:val="24"/>
          <w:szCs w:val="24"/>
        </w:rPr>
        <w:t xml:space="preserve">о настоящему Договору </w:t>
      </w:r>
      <w:r w:rsidRPr="00DA18F4">
        <w:rPr>
          <w:rFonts w:ascii="Times New Roman" w:hAnsi="Times New Roman" w:cs="Times New Roman"/>
          <w:sz w:val="24"/>
          <w:szCs w:val="24"/>
        </w:rPr>
        <w:t>Агент</w:t>
      </w:r>
      <w:r w:rsidRPr="00DA18F4">
        <w:rPr>
          <w:rFonts w:ascii="Times New Roman" w:hAnsi="Times New Roman" w:cs="Times New Roman"/>
          <w:sz w:val="24"/>
          <w:szCs w:val="24"/>
        </w:rPr>
        <w:t xml:space="preserve"> получает вознаграждение в размере</w:t>
      </w:r>
      <w:r w:rsidRPr="00DA18F4">
        <w:rPr>
          <w:rFonts w:ascii="Times New Roman" w:hAnsi="Times New Roman" w:cs="Times New Roman"/>
          <w:sz w:val="24"/>
          <w:szCs w:val="24"/>
        </w:rPr>
        <w:t xml:space="preserve"> 2 000 (двух тысяч) рублей за каждое выполненное поручение Принципала. </w:t>
      </w:r>
    </w:p>
    <w:p w:rsidR="00F51892" w:rsidRPr="00DA18F4" w:rsidRDefault="00F51892"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lastRenderedPageBreak/>
        <w:t xml:space="preserve">3.2. Принципал уплачивает Агенту вознаграждение в течение 3 (трех) дней после заключения договора с Заказчиком. </w:t>
      </w:r>
    </w:p>
    <w:p w:rsidR="00F51892" w:rsidRPr="00DA18F4" w:rsidRDefault="00F51892" w:rsidP="00E24280">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4. Ответственность сторон</w:t>
      </w:r>
      <w:r w:rsidR="00691DBA" w:rsidRPr="00DA18F4">
        <w:rPr>
          <w:rFonts w:ascii="Times New Roman" w:hAnsi="Times New Roman" w:cs="Times New Roman"/>
          <w:b/>
          <w:sz w:val="24"/>
          <w:szCs w:val="24"/>
        </w:rPr>
        <w:t xml:space="preserve"> и ф</w:t>
      </w:r>
      <w:r w:rsidR="00691DBA" w:rsidRPr="00DA18F4">
        <w:rPr>
          <w:rFonts w:ascii="Times New Roman" w:hAnsi="Times New Roman" w:cs="Times New Roman"/>
          <w:b/>
          <w:sz w:val="24"/>
          <w:szCs w:val="24"/>
        </w:rPr>
        <w:t>орс-мажорные обстоятельства</w:t>
      </w:r>
    </w:p>
    <w:p w:rsidR="00F51892" w:rsidRPr="00DA18F4" w:rsidRDefault="00F51892"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4.1. </w:t>
      </w:r>
      <w:r w:rsidRPr="00DA18F4">
        <w:rPr>
          <w:rFonts w:ascii="Times New Roman" w:hAnsi="Times New Roman" w:cs="Times New Roman"/>
          <w:sz w:val="24"/>
          <w:szCs w:val="24"/>
        </w:rPr>
        <w:t>В случае неисполнения или ненадлежащего исполнения одной из Сторон обязательств по настоящему Договору</w:t>
      </w:r>
      <w:r w:rsidR="00691DBA" w:rsidRPr="00DA18F4">
        <w:rPr>
          <w:rFonts w:ascii="Times New Roman" w:hAnsi="Times New Roman" w:cs="Times New Roman"/>
          <w:sz w:val="24"/>
          <w:szCs w:val="24"/>
        </w:rPr>
        <w:t>,</w:t>
      </w:r>
      <w:r w:rsidRPr="00DA18F4">
        <w:rPr>
          <w:rFonts w:ascii="Times New Roman" w:hAnsi="Times New Roman" w:cs="Times New Roman"/>
          <w:sz w:val="24"/>
          <w:szCs w:val="24"/>
        </w:rPr>
        <w:t xml:space="preserve"> Стороны несут ответственность в соответствии с действующим законодательством Российской Федерации</w:t>
      </w:r>
      <w:r w:rsidR="00691DBA" w:rsidRPr="00DA18F4">
        <w:rPr>
          <w:rFonts w:ascii="Times New Roman" w:hAnsi="Times New Roman" w:cs="Times New Roman"/>
          <w:sz w:val="24"/>
          <w:szCs w:val="24"/>
        </w:rPr>
        <w:t>.</w:t>
      </w:r>
    </w:p>
    <w:p w:rsidR="00691DBA" w:rsidRPr="00DA18F4" w:rsidRDefault="00691DBA"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4.2. </w:t>
      </w:r>
      <w:r w:rsidRPr="00DA18F4">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691DBA" w:rsidRPr="00DA18F4" w:rsidRDefault="00691DBA" w:rsidP="00E24280">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5. Порядок разрешения споров</w:t>
      </w:r>
    </w:p>
    <w:p w:rsidR="00691DBA" w:rsidRPr="00DA18F4" w:rsidRDefault="00691DBA"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5.1. Все споры и разногласия между сторонами, возникающие в период действия настоящего Договора, разрешаются сторонами путем переговоров.</w:t>
      </w:r>
    </w:p>
    <w:p w:rsidR="00691DBA" w:rsidRPr="00DA18F4" w:rsidRDefault="00691DBA"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5.2. В случае не урегулирования споров путем переговоров, спор подлежит разрешению арбитражным судом в соответствии с законодательством РФ.</w:t>
      </w:r>
    </w:p>
    <w:p w:rsidR="00691DBA" w:rsidRPr="00DA18F4" w:rsidRDefault="00691DBA"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5.3. Положения, не урегулированные настоящим Договором, регулируются положениями действующего законодательства РФ.</w:t>
      </w:r>
    </w:p>
    <w:p w:rsidR="00691DBA" w:rsidRPr="00DA18F4" w:rsidRDefault="00691DBA" w:rsidP="00E24280">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6. Срок действия сторон</w:t>
      </w:r>
    </w:p>
    <w:p w:rsidR="00691DBA" w:rsidRPr="00DA18F4" w:rsidRDefault="00691DBA"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 xml:space="preserve">6.1. </w:t>
      </w:r>
      <w:r w:rsidR="00DA18F4" w:rsidRPr="00DA18F4">
        <w:rPr>
          <w:rFonts w:ascii="Times New Roman" w:hAnsi="Times New Roman" w:cs="Times New Roman"/>
          <w:sz w:val="24"/>
          <w:szCs w:val="24"/>
        </w:rPr>
        <w:t>Договор вступает в силу с момента подписания обеими Сторонами и действует до 31 (</w:t>
      </w:r>
      <w:r w:rsidR="00993C2B">
        <w:rPr>
          <w:rFonts w:ascii="Times New Roman" w:hAnsi="Times New Roman" w:cs="Times New Roman"/>
          <w:sz w:val="24"/>
          <w:szCs w:val="24"/>
        </w:rPr>
        <w:t>т</w:t>
      </w:r>
      <w:r w:rsidR="00DA18F4" w:rsidRPr="00DA18F4">
        <w:rPr>
          <w:rFonts w:ascii="Times New Roman" w:hAnsi="Times New Roman" w:cs="Times New Roman"/>
          <w:sz w:val="24"/>
          <w:szCs w:val="24"/>
        </w:rPr>
        <w:t>ридцать первого) декабря года, в котором Договор был заключен. В случае, если ни одна Сторона не заявит о расторжении Договора за 30 (</w:t>
      </w:r>
      <w:r w:rsidR="00993C2B">
        <w:rPr>
          <w:rFonts w:ascii="Times New Roman" w:hAnsi="Times New Roman" w:cs="Times New Roman"/>
          <w:sz w:val="24"/>
          <w:szCs w:val="24"/>
        </w:rPr>
        <w:t>т</w:t>
      </w:r>
      <w:r w:rsidR="00DA18F4" w:rsidRPr="00DA18F4">
        <w:rPr>
          <w:rFonts w:ascii="Times New Roman" w:hAnsi="Times New Roman" w:cs="Times New Roman"/>
          <w:sz w:val="24"/>
          <w:szCs w:val="24"/>
        </w:rPr>
        <w:t>ридцать) дней до его истечения, Договор пролонгируется на прежних условиях.</w:t>
      </w:r>
    </w:p>
    <w:p w:rsidR="00691DBA" w:rsidRPr="00DA18F4" w:rsidRDefault="00691DBA" w:rsidP="00E24280">
      <w:pPr>
        <w:spacing w:line="240" w:lineRule="auto"/>
        <w:ind w:left="-567" w:firstLine="567"/>
        <w:jc w:val="both"/>
        <w:rPr>
          <w:rFonts w:ascii="Times New Roman" w:hAnsi="Times New Roman" w:cs="Times New Roman"/>
          <w:sz w:val="24"/>
          <w:szCs w:val="24"/>
        </w:rPr>
      </w:pPr>
      <w:r w:rsidRPr="00DA18F4">
        <w:rPr>
          <w:rFonts w:ascii="Times New Roman" w:hAnsi="Times New Roman" w:cs="Times New Roman"/>
          <w:sz w:val="24"/>
          <w:szCs w:val="24"/>
        </w:rPr>
        <w:t>6.3. Поручитель и Исполнитель вправе досрочно расторгнуть Договор с письменным уведомлением об этом другой стороны не менее чем за</w:t>
      </w:r>
      <w:r w:rsidR="00DA18F4" w:rsidRPr="00DA18F4">
        <w:rPr>
          <w:rFonts w:ascii="Times New Roman" w:hAnsi="Times New Roman" w:cs="Times New Roman"/>
          <w:sz w:val="24"/>
          <w:szCs w:val="24"/>
        </w:rPr>
        <w:t xml:space="preserve"> 30 (тридцать) </w:t>
      </w:r>
      <w:r w:rsidRPr="00DA18F4">
        <w:rPr>
          <w:rFonts w:ascii="Times New Roman" w:hAnsi="Times New Roman" w:cs="Times New Roman"/>
          <w:sz w:val="24"/>
          <w:szCs w:val="24"/>
        </w:rPr>
        <w:t>дней до дня расторжения Договора.</w:t>
      </w:r>
    </w:p>
    <w:p w:rsidR="000E1DEF" w:rsidRDefault="00DA18F4" w:rsidP="000E1DEF">
      <w:pPr>
        <w:spacing w:line="240" w:lineRule="auto"/>
        <w:ind w:left="-567"/>
        <w:jc w:val="center"/>
        <w:rPr>
          <w:rFonts w:ascii="Times New Roman" w:hAnsi="Times New Roman" w:cs="Times New Roman"/>
          <w:b/>
          <w:sz w:val="24"/>
          <w:szCs w:val="24"/>
        </w:rPr>
      </w:pPr>
      <w:r w:rsidRPr="00DA18F4">
        <w:rPr>
          <w:rFonts w:ascii="Times New Roman" w:hAnsi="Times New Roman" w:cs="Times New Roman"/>
          <w:b/>
          <w:sz w:val="24"/>
          <w:szCs w:val="24"/>
        </w:rPr>
        <w:t>7. Юридические адреса, банковские реквизиты и подписи сторон</w:t>
      </w:r>
      <w:bookmarkStart w:id="0" w:name="_GoBack"/>
      <w:bookmarkEnd w:id="0"/>
    </w:p>
    <w:tbl>
      <w:tblPr>
        <w:tblStyle w:val="a7"/>
        <w:tblW w:w="9918" w:type="dxa"/>
        <w:tblInd w:w="-567" w:type="dxa"/>
        <w:tblLook w:val="04A0" w:firstRow="1" w:lastRow="0" w:firstColumn="1" w:lastColumn="0" w:noHBand="0" w:noVBand="1"/>
      </w:tblPr>
      <w:tblGrid>
        <w:gridCol w:w="4957"/>
        <w:gridCol w:w="4961"/>
      </w:tblGrid>
      <w:tr w:rsidR="00E24280" w:rsidTr="00E24280">
        <w:tc>
          <w:tcPr>
            <w:tcW w:w="4957" w:type="dxa"/>
          </w:tcPr>
          <w:p w:rsidR="00E24280" w:rsidRPr="00E24280" w:rsidRDefault="00E24280" w:rsidP="00E24280">
            <w:pPr>
              <w:jc w:val="center"/>
              <w:rPr>
                <w:rFonts w:ascii="Times New Roman" w:hAnsi="Times New Roman"/>
                <w:b/>
              </w:rPr>
            </w:pPr>
            <w:r w:rsidRPr="00E24280">
              <w:rPr>
                <w:rFonts w:ascii="Times New Roman" w:hAnsi="Times New Roman"/>
                <w:b/>
              </w:rPr>
              <w:t>Принципал</w:t>
            </w:r>
          </w:p>
        </w:tc>
        <w:tc>
          <w:tcPr>
            <w:tcW w:w="4961" w:type="dxa"/>
          </w:tcPr>
          <w:p w:rsidR="00E24280" w:rsidRPr="00E24280" w:rsidRDefault="00E24280" w:rsidP="00E24280">
            <w:pPr>
              <w:jc w:val="center"/>
              <w:rPr>
                <w:rFonts w:ascii="Times New Roman" w:hAnsi="Times New Roman"/>
                <w:b/>
              </w:rPr>
            </w:pPr>
            <w:r w:rsidRPr="00E24280">
              <w:rPr>
                <w:rFonts w:ascii="Times New Roman" w:hAnsi="Times New Roman"/>
                <w:b/>
              </w:rPr>
              <w:t>Агент</w:t>
            </w:r>
          </w:p>
        </w:tc>
      </w:tr>
      <w:tr w:rsidR="00E24280" w:rsidTr="00E24280">
        <w:tc>
          <w:tcPr>
            <w:tcW w:w="4957" w:type="dxa"/>
          </w:tcPr>
          <w:p w:rsidR="00E24280" w:rsidRPr="00E24280" w:rsidRDefault="00E24280" w:rsidP="00E24280">
            <w:pPr>
              <w:jc w:val="center"/>
              <w:rPr>
                <w:rFonts w:ascii="Times New Roman" w:hAnsi="Times New Roman"/>
                <w:b/>
              </w:rPr>
            </w:pPr>
            <w:r>
              <w:rPr>
                <w:rFonts w:ascii="Times New Roman" w:hAnsi="Times New Roman"/>
                <w:b/>
              </w:rPr>
              <w:t xml:space="preserve">ООО «А-Т» </w:t>
            </w:r>
          </w:p>
        </w:tc>
        <w:tc>
          <w:tcPr>
            <w:tcW w:w="4961" w:type="dxa"/>
          </w:tcPr>
          <w:p w:rsidR="00E24280" w:rsidRPr="00E24280" w:rsidRDefault="000E1DEF" w:rsidP="00E24280">
            <w:pPr>
              <w:jc w:val="center"/>
              <w:rPr>
                <w:rFonts w:ascii="Times New Roman" w:hAnsi="Times New Roman"/>
                <w:b/>
              </w:rPr>
            </w:pPr>
            <w:r>
              <w:rPr>
                <w:rFonts w:ascii="Times New Roman" w:hAnsi="Times New Roman"/>
                <w:b/>
              </w:rPr>
              <w:t>***</w:t>
            </w:r>
          </w:p>
        </w:tc>
      </w:tr>
      <w:tr w:rsidR="00E24280" w:rsidTr="00E24280">
        <w:tc>
          <w:tcPr>
            <w:tcW w:w="4957" w:type="dxa"/>
          </w:tcPr>
          <w:p w:rsidR="00E24280" w:rsidRDefault="00E24280" w:rsidP="00E24280">
            <w:pPr>
              <w:jc w:val="both"/>
              <w:rPr>
                <w:rFonts w:ascii="Times New Roman" w:hAnsi="Times New Roman"/>
                <w:b/>
                <w:sz w:val="24"/>
                <w:szCs w:val="24"/>
              </w:rPr>
            </w:pPr>
            <w:r w:rsidRPr="00D47DEC">
              <w:rPr>
                <w:rFonts w:ascii="Times New Roman" w:hAnsi="Times New Roman"/>
                <w:b/>
              </w:rPr>
              <w:t xml:space="preserve">Юридический адрес: </w:t>
            </w:r>
            <w:r w:rsidRPr="00E24280">
              <w:rPr>
                <w:rFonts w:ascii="Times New Roman" w:hAnsi="Times New Roman"/>
              </w:rPr>
              <w:t>625000, Тюменская область, г. Тюмень, ул. Энергетиков, д. 167, ст.6</w:t>
            </w:r>
          </w:p>
        </w:tc>
        <w:tc>
          <w:tcPr>
            <w:tcW w:w="4961" w:type="dxa"/>
          </w:tcPr>
          <w:p w:rsidR="00E24280" w:rsidRDefault="000E1DEF" w:rsidP="000E1DEF">
            <w:pPr>
              <w:rPr>
                <w:rFonts w:ascii="Times New Roman" w:hAnsi="Times New Roman"/>
                <w:b/>
                <w:sz w:val="24"/>
                <w:szCs w:val="24"/>
              </w:rPr>
            </w:pPr>
            <w:r w:rsidRPr="000E1DEF">
              <w:rPr>
                <w:rFonts w:ascii="Times New Roman" w:hAnsi="Times New Roman"/>
                <w:b/>
                <w:szCs w:val="24"/>
              </w:rPr>
              <w:t xml:space="preserve">Юридический адрес: </w:t>
            </w:r>
          </w:p>
        </w:tc>
      </w:tr>
      <w:tr w:rsidR="00E24280" w:rsidTr="00E24280">
        <w:tc>
          <w:tcPr>
            <w:tcW w:w="4957" w:type="dxa"/>
          </w:tcPr>
          <w:p w:rsidR="00E24280" w:rsidRPr="00E24280" w:rsidRDefault="00E24280" w:rsidP="00E24280">
            <w:pPr>
              <w:rPr>
                <w:rFonts w:ascii="Times New Roman" w:hAnsi="Times New Roman"/>
                <w:b/>
              </w:rPr>
            </w:pPr>
            <w:r w:rsidRPr="00E24280">
              <w:rPr>
                <w:rFonts w:ascii="Times New Roman" w:hAnsi="Times New Roman"/>
                <w:b/>
              </w:rPr>
              <w:t>ИНН</w:t>
            </w:r>
            <w:r>
              <w:rPr>
                <w:rFonts w:ascii="Times New Roman" w:hAnsi="Times New Roman"/>
                <w:b/>
              </w:rPr>
              <w:t xml:space="preserve"> / </w:t>
            </w:r>
            <w:r w:rsidRPr="00E24280">
              <w:rPr>
                <w:rFonts w:ascii="Times New Roman" w:hAnsi="Times New Roman"/>
                <w:b/>
              </w:rPr>
              <w:t>КПП</w:t>
            </w:r>
            <w:r>
              <w:rPr>
                <w:rFonts w:ascii="Times New Roman" w:hAnsi="Times New Roman"/>
                <w:b/>
              </w:rPr>
              <w:t xml:space="preserve">: </w:t>
            </w:r>
            <w:r w:rsidRPr="000E1DEF">
              <w:rPr>
                <w:rFonts w:ascii="Times New Roman" w:hAnsi="Times New Roman"/>
              </w:rPr>
              <w:t>7203389410</w:t>
            </w:r>
            <w:r w:rsidR="000E1DEF" w:rsidRPr="000E1DEF">
              <w:rPr>
                <w:rFonts w:ascii="Times New Roman" w:hAnsi="Times New Roman"/>
              </w:rPr>
              <w:t xml:space="preserve"> / 720301001</w:t>
            </w:r>
          </w:p>
        </w:tc>
        <w:tc>
          <w:tcPr>
            <w:tcW w:w="4961" w:type="dxa"/>
          </w:tcPr>
          <w:p w:rsidR="00E24280" w:rsidRDefault="000E1DEF" w:rsidP="000E1DEF">
            <w:pPr>
              <w:rPr>
                <w:rFonts w:ascii="Times New Roman" w:hAnsi="Times New Roman"/>
                <w:b/>
                <w:sz w:val="24"/>
                <w:szCs w:val="24"/>
              </w:rPr>
            </w:pPr>
            <w:r w:rsidRPr="000E1DEF">
              <w:rPr>
                <w:rFonts w:ascii="Times New Roman" w:hAnsi="Times New Roman"/>
                <w:b/>
                <w:szCs w:val="24"/>
              </w:rPr>
              <w:t xml:space="preserve">ИНН: </w:t>
            </w:r>
          </w:p>
        </w:tc>
      </w:tr>
      <w:tr w:rsidR="00E24280" w:rsidTr="00E24280">
        <w:tc>
          <w:tcPr>
            <w:tcW w:w="4957" w:type="dxa"/>
          </w:tcPr>
          <w:p w:rsidR="00E24280" w:rsidRPr="000E1DEF" w:rsidRDefault="000E1DEF" w:rsidP="000E1DEF">
            <w:pPr>
              <w:rPr>
                <w:rFonts w:ascii="Times New Roman" w:hAnsi="Times New Roman"/>
                <w:b/>
              </w:rPr>
            </w:pPr>
            <w:r w:rsidRPr="000E1DEF">
              <w:rPr>
                <w:rFonts w:ascii="Times New Roman" w:hAnsi="Times New Roman"/>
                <w:b/>
              </w:rPr>
              <w:t xml:space="preserve">ОГРН: </w:t>
            </w:r>
            <w:r w:rsidRPr="000E1DEF">
              <w:rPr>
                <w:rFonts w:ascii="Times New Roman" w:hAnsi="Times New Roman"/>
              </w:rPr>
              <w:t>1167232074680</w:t>
            </w:r>
          </w:p>
        </w:tc>
        <w:tc>
          <w:tcPr>
            <w:tcW w:w="4961" w:type="dxa"/>
          </w:tcPr>
          <w:p w:rsidR="00E24280" w:rsidRDefault="00E24280" w:rsidP="000E1DEF">
            <w:pPr>
              <w:rPr>
                <w:rFonts w:ascii="Times New Roman" w:hAnsi="Times New Roman"/>
                <w:b/>
                <w:sz w:val="24"/>
                <w:szCs w:val="24"/>
              </w:rPr>
            </w:pPr>
          </w:p>
        </w:tc>
      </w:tr>
      <w:tr w:rsidR="00E24280" w:rsidTr="00E24280">
        <w:tc>
          <w:tcPr>
            <w:tcW w:w="4957" w:type="dxa"/>
          </w:tcPr>
          <w:p w:rsidR="00E24280" w:rsidRDefault="000E1DEF" w:rsidP="000E1DEF">
            <w:pPr>
              <w:rPr>
                <w:rFonts w:ascii="Times New Roman" w:hAnsi="Times New Roman"/>
                <w:b/>
                <w:sz w:val="24"/>
                <w:szCs w:val="24"/>
              </w:rPr>
            </w:pPr>
            <w:r w:rsidRPr="000E1DEF">
              <w:rPr>
                <w:rFonts w:ascii="Times New Roman" w:hAnsi="Times New Roman"/>
                <w:b/>
                <w:szCs w:val="24"/>
              </w:rPr>
              <w:t xml:space="preserve">Банк: </w:t>
            </w:r>
            <w:r w:rsidRPr="000E1DEF">
              <w:rPr>
                <w:rFonts w:ascii="Times New Roman" w:hAnsi="Times New Roman"/>
                <w:szCs w:val="24"/>
              </w:rPr>
              <w:t>ЗАПАДНО-СИБИРСКОЕ ОТДЕЛЕНИЕ № 8647 ПАО СБЕРБАНК</w:t>
            </w:r>
          </w:p>
        </w:tc>
        <w:tc>
          <w:tcPr>
            <w:tcW w:w="4961" w:type="dxa"/>
          </w:tcPr>
          <w:p w:rsidR="00E24280" w:rsidRDefault="000E1DEF" w:rsidP="000E1DEF">
            <w:pPr>
              <w:rPr>
                <w:rFonts w:ascii="Times New Roman" w:hAnsi="Times New Roman"/>
                <w:b/>
                <w:sz w:val="24"/>
                <w:szCs w:val="24"/>
              </w:rPr>
            </w:pPr>
            <w:r w:rsidRPr="000E1DEF">
              <w:rPr>
                <w:rFonts w:ascii="Times New Roman" w:hAnsi="Times New Roman"/>
                <w:b/>
                <w:szCs w:val="24"/>
              </w:rPr>
              <w:t>Банк:</w:t>
            </w:r>
          </w:p>
        </w:tc>
      </w:tr>
      <w:tr w:rsidR="00E24280" w:rsidTr="00E24280">
        <w:tc>
          <w:tcPr>
            <w:tcW w:w="4957" w:type="dxa"/>
          </w:tcPr>
          <w:p w:rsidR="00E24280" w:rsidRDefault="000E1DEF" w:rsidP="000E1DEF">
            <w:pPr>
              <w:rPr>
                <w:rFonts w:ascii="Times New Roman" w:hAnsi="Times New Roman"/>
                <w:b/>
                <w:sz w:val="24"/>
                <w:szCs w:val="24"/>
              </w:rPr>
            </w:pPr>
            <w:r w:rsidRPr="000E1DEF">
              <w:rPr>
                <w:rFonts w:ascii="Times New Roman" w:hAnsi="Times New Roman"/>
                <w:b/>
                <w:szCs w:val="24"/>
              </w:rPr>
              <w:t>р</w:t>
            </w:r>
            <w:r>
              <w:rPr>
                <w:rFonts w:ascii="Times New Roman" w:hAnsi="Times New Roman"/>
                <w:b/>
                <w:szCs w:val="24"/>
              </w:rPr>
              <w:t>/</w:t>
            </w:r>
            <w:r w:rsidRPr="000E1DEF">
              <w:rPr>
                <w:rFonts w:ascii="Times New Roman" w:hAnsi="Times New Roman"/>
                <w:b/>
                <w:szCs w:val="24"/>
              </w:rPr>
              <w:t>с:</w:t>
            </w:r>
            <w:r w:rsidRPr="000E1DEF">
              <w:rPr>
                <w:rFonts w:ascii="Times New Roman" w:hAnsi="Times New Roman"/>
                <w:szCs w:val="24"/>
              </w:rPr>
              <w:t xml:space="preserve"> </w:t>
            </w:r>
            <w:r w:rsidRPr="000E1DEF">
              <w:rPr>
                <w:rFonts w:ascii="Times New Roman" w:hAnsi="Times New Roman"/>
                <w:szCs w:val="24"/>
              </w:rPr>
              <w:t>40702810567100020010</w:t>
            </w:r>
          </w:p>
        </w:tc>
        <w:tc>
          <w:tcPr>
            <w:tcW w:w="4961" w:type="dxa"/>
          </w:tcPr>
          <w:p w:rsidR="00E24280" w:rsidRPr="000E1DEF" w:rsidRDefault="000E1DEF" w:rsidP="000E1DEF">
            <w:pPr>
              <w:rPr>
                <w:rFonts w:ascii="Times New Roman" w:hAnsi="Times New Roman"/>
                <w:b/>
                <w:szCs w:val="24"/>
              </w:rPr>
            </w:pPr>
            <w:r>
              <w:rPr>
                <w:rFonts w:ascii="Times New Roman" w:hAnsi="Times New Roman"/>
                <w:b/>
                <w:szCs w:val="24"/>
              </w:rPr>
              <w:t>р/с:</w:t>
            </w:r>
          </w:p>
        </w:tc>
      </w:tr>
      <w:tr w:rsidR="00E24280" w:rsidTr="00E24280">
        <w:tc>
          <w:tcPr>
            <w:tcW w:w="4957" w:type="dxa"/>
          </w:tcPr>
          <w:p w:rsidR="00E24280" w:rsidRDefault="000E1DEF" w:rsidP="000E1DEF">
            <w:pPr>
              <w:rPr>
                <w:rFonts w:ascii="Times New Roman" w:hAnsi="Times New Roman"/>
                <w:b/>
                <w:sz w:val="24"/>
                <w:szCs w:val="24"/>
              </w:rPr>
            </w:pPr>
            <w:r w:rsidRPr="000E1DEF">
              <w:rPr>
                <w:rFonts w:ascii="Times New Roman" w:hAnsi="Times New Roman"/>
                <w:b/>
                <w:szCs w:val="24"/>
              </w:rPr>
              <w:t xml:space="preserve">к/с: </w:t>
            </w:r>
            <w:r w:rsidRPr="000E1DEF">
              <w:rPr>
                <w:rFonts w:ascii="Times New Roman" w:hAnsi="Times New Roman"/>
                <w:szCs w:val="24"/>
              </w:rPr>
              <w:t>30101810800000000651</w:t>
            </w:r>
          </w:p>
        </w:tc>
        <w:tc>
          <w:tcPr>
            <w:tcW w:w="4961" w:type="dxa"/>
          </w:tcPr>
          <w:p w:rsidR="00E24280" w:rsidRPr="000E1DEF" w:rsidRDefault="000E1DEF" w:rsidP="000E1DEF">
            <w:pPr>
              <w:rPr>
                <w:rFonts w:ascii="Times New Roman" w:hAnsi="Times New Roman"/>
                <w:b/>
                <w:szCs w:val="24"/>
              </w:rPr>
            </w:pPr>
            <w:r>
              <w:rPr>
                <w:rFonts w:ascii="Times New Roman" w:hAnsi="Times New Roman"/>
                <w:b/>
                <w:szCs w:val="24"/>
              </w:rPr>
              <w:t xml:space="preserve">к/с: </w:t>
            </w:r>
          </w:p>
        </w:tc>
      </w:tr>
      <w:tr w:rsidR="000E1DEF" w:rsidTr="00E24280">
        <w:tc>
          <w:tcPr>
            <w:tcW w:w="4957" w:type="dxa"/>
          </w:tcPr>
          <w:p w:rsidR="000E1DEF" w:rsidRPr="000E1DEF" w:rsidRDefault="000E1DEF" w:rsidP="000E1DEF">
            <w:pPr>
              <w:rPr>
                <w:rFonts w:ascii="Times New Roman" w:hAnsi="Times New Roman"/>
                <w:b/>
                <w:szCs w:val="24"/>
              </w:rPr>
            </w:pPr>
            <w:r>
              <w:rPr>
                <w:rFonts w:ascii="Times New Roman" w:hAnsi="Times New Roman"/>
                <w:b/>
                <w:szCs w:val="24"/>
              </w:rPr>
              <w:t xml:space="preserve">БИК: </w:t>
            </w:r>
            <w:r w:rsidRPr="000E1DEF">
              <w:rPr>
                <w:rFonts w:ascii="Times New Roman" w:hAnsi="Times New Roman"/>
                <w:szCs w:val="24"/>
              </w:rPr>
              <w:t>047102651</w:t>
            </w:r>
          </w:p>
        </w:tc>
        <w:tc>
          <w:tcPr>
            <w:tcW w:w="4961" w:type="dxa"/>
          </w:tcPr>
          <w:p w:rsidR="000E1DEF" w:rsidRPr="000E1DEF" w:rsidRDefault="000E1DEF" w:rsidP="000E1DEF">
            <w:pPr>
              <w:jc w:val="both"/>
              <w:rPr>
                <w:rFonts w:ascii="Times New Roman" w:hAnsi="Times New Roman"/>
                <w:b/>
                <w:szCs w:val="24"/>
              </w:rPr>
            </w:pPr>
            <w:r>
              <w:rPr>
                <w:rFonts w:ascii="Times New Roman" w:hAnsi="Times New Roman"/>
                <w:b/>
                <w:szCs w:val="24"/>
              </w:rPr>
              <w:t xml:space="preserve">БИК: </w:t>
            </w:r>
          </w:p>
        </w:tc>
      </w:tr>
      <w:tr w:rsidR="000E1DEF" w:rsidRPr="000E1DEF" w:rsidTr="00E24280">
        <w:tc>
          <w:tcPr>
            <w:tcW w:w="4957" w:type="dxa"/>
          </w:tcPr>
          <w:p w:rsidR="000E1DEF" w:rsidRPr="000E1DEF" w:rsidRDefault="000E1DEF" w:rsidP="000E1DEF">
            <w:pPr>
              <w:rPr>
                <w:rFonts w:ascii="Times New Roman" w:hAnsi="Times New Roman"/>
                <w:b/>
                <w:szCs w:val="24"/>
                <w:lang w:val="en-US"/>
              </w:rPr>
            </w:pPr>
            <w:r w:rsidRPr="00D47DEC">
              <w:rPr>
                <w:rFonts w:ascii="Times New Roman" w:hAnsi="Times New Roman"/>
                <w:b/>
              </w:rPr>
              <w:t>Е</w:t>
            </w:r>
            <w:r w:rsidRPr="000E1DEF">
              <w:rPr>
                <w:rFonts w:ascii="Times New Roman" w:hAnsi="Times New Roman"/>
                <w:b/>
                <w:lang w:val="en-US"/>
              </w:rPr>
              <w:t>-mail:</w:t>
            </w:r>
            <w:r w:rsidRPr="000E1DEF">
              <w:rPr>
                <w:rFonts w:ascii="Times New Roman" w:hAnsi="Times New Roman"/>
                <w:b/>
                <w:lang w:val="en-US"/>
              </w:rPr>
              <w:t xml:space="preserve"> </w:t>
            </w:r>
            <w:r w:rsidRPr="000E1DEF">
              <w:rPr>
                <w:rFonts w:ascii="Times New Roman" w:hAnsi="Times New Roman"/>
                <w:lang w:val="en-US"/>
              </w:rPr>
              <w:t>info@alma-t.ru</w:t>
            </w:r>
          </w:p>
        </w:tc>
        <w:tc>
          <w:tcPr>
            <w:tcW w:w="4961" w:type="dxa"/>
          </w:tcPr>
          <w:p w:rsidR="000E1DEF" w:rsidRPr="000E1DEF" w:rsidRDefault="000E1DEF" w:rsidP="000E1DEF">
            <w:pPr>
              <w:rPr>
                <w:rFonts w:ascii="Times New Roman" w:hAnsi="Times New Roman"/>
                <w:b/>
                <w:sz w:val="24"/>
                <w:szCs w:val="24"/>
                <w:lang w:val="en-US"/>
              </w:rPr>
            </w:pPr>
            <w:r w:rsidRPr="00D47DEC">
              <w:rPr>
                <w:rFonts w:ascii="Times New Roman" w:hAnsi="Times New Roman"/>
                <w:b/>
              </w:rPr>
              <w:t>Е</w:t>
            </w:r>
            <w:r w:rsidRPr="000E1DEF">
              <w:rPr>
                <w:rFonts w:ascii="Times New Roman" w:hAnsi="Times New Roman"/>
                <w:b/>
                <w:lang w:val="en-US"/>
              </w:rPr>
              <w:t>-mail:</w:t>
            </w:r>
          </w:p>
        </w:tc>
      </w:tr>
      <w:tr w:rsidR="000E1DEF" w:rsidRPr="000E1DEF" w:rsidTr="00E24280">
        <w:tc>
          <w:tcPr>
            <w:tcW w:w="4957" w:type="dxa"/>
          </w:tcPr>
          <w:p w:rsidR="000E1DEF" w:rsidRPr="000E1DEF" w:rsidRDefault="000E1DEF" w:rsidP="000E1DEF">
            <w:pPr>
              <w:rPr>
                <w:rFonts w:ascii="Times New Roman" w:hAnsi="Times New Roman"/>
                <w:b/>
              </w:rPr>
            </w:pPr>
            <w:r w:rsidRPr="00D47DEC">
              <w:rPr>
                <w:rFonts w:ascii="Times New Roman" w:hAnsi="Times New Roman"/>
                <w:b/>
              </w:rPr>
              <w:t>Контактный телефон</w:t>
            </w:r>
            <w:r w:rsidRPr="00D47DEC">
              <w:rPr>
                <w:rFonts w:ascii="Times New Roman" w:hAnsi="Times New Roman"/>
                <w:b/>
                <w:lang w:val="en-US"/>
              </w:rPr>
              <w:t>:</w:t>
            </w:r>
            <w:r>
              <w:rPr>
                <w:rFonts w:ascii="Times New Roman" w:hAnsi="Times New Roman"/>
                <w:b/>
              </w:rPr>
              <w:t xml:space="preserve"> </w:t>
            </w:r>
            <w:r w:rsidRPr="00D47DEC">
              <w:rPr>
                <w:rFonts w:ascii="Times New Roman" w:hAnsi="Times New Roman"/>
                <w:shd w:val="clear" w:color="auto" w:fill="FFFFFF"/>
                <w:lang w:val="en-US"/>
              </w:rPr>
              <w:t>+7(3452)530-679</w:t>
            </w:r>
          </w:p>
        </w:tc>
        <w:tc>
          <w:tcPr>
            <w:tcW w:w="4961" w:type="dxa"/>
          </w:tcPr>
          <w:p w:rsidR="000E1DEF" w:rsidRPr="000E1DEF" w:rsidRDefault="000E1DEF" w:rsidP="000E1DEF">
            <w:pPr>
              <w:rPr>
                <w:rFonts w:ascii="Times New Roman" w:hAnsi="Times New Roman"/>
                <w:b/>
                <w:sz w:val="24"/>
                <w:szCs w:val="24"/>
                <w:lang w:val="en-US"/>
              </w:rPr>
            </w:pPr>
            <w:r w:rsidRPr="00D47DEC">
              <w:rPr>
                <w:rFonts w:ascii="Times New Roman" w:hAnsi="Times New Roman"/>
                <w:b/>
              </w:rPr>
              <w:t>Контактный телефон</w:t>
            </w:r>
            <w:r>
              <w:rPr>
                <w:rFonts w:ascii="Times New Roman" w:hAnsi="Times New Roman"/>
                <w:b/>
              </w:rPr>
              <w:t>:</w:t>
            </w:r>
          </w:p>
        </w:tc>
      </w:tr>
    </w:tbl>
    <w:p w:rsidR="00E24280" w:rsidRPr="000E1DEF" w:rsidRDefault="00E24280" w:rsidP="00E24280">
      <w:pPr>
        <w:spacing w:line="240" w:lineRule="auto"/>
        <w:ind w:left="-567"/>
        <w:jc w:val="center"/>
        <w:rPr>
          <w:rFonts w:ascii="Times New Roman" w:hAnsi="Times New Roman" w:cs="Times New Roman"/>
          <w:b/>
          <w:sz w:val="24"/>
          <w:szCs w:val="24"/>
          <w:lang w:val="en-US"/>
        </w:rPr>
      </w:pPr>
    </w:p>
    <w:p w:rsidR="00E24280" w:rsidRDefault="00E24280" w:rsidP="000E1DEF">
      <w:pPr>
        <w:ind w:left="-709"/>
        <w:rPr>
          <w:rFonts w:ascii="Times New Roman" w:hAnsi="Times New Roman" w:cs="Times New Roman"/>
          <w:b/>
          <w:sz w:val="20"/>
          <w:szCs w:val="20"/>
        </w:rPr>
      </w:pPr>
    </w:p>
    <w:p w:rsidR="00993C2B" w:rsidRDefault="00993C2B" w:rsidP="000E1DEF">
      <w:pPr>
        <w:ind w:left="-709"/>
        <w:rPr>
          <w:rFonts w:ascii="Times New Roman" w:hAnsi="Times New Roman" w:cs="Times New Roman"/>
          <w:b/>
          <w:sz w:val="20"/>
          <w:szCs w:val="20"/>
        </w:rPr>
      </w:pPr>
    </w:p>
    <w:p w:rsidR="00E24280" w:rsidRPr="00E24280" w:rsidRDefault="000E1DEF" w:rsidP="000E1DEF">
      <w:pPr>
        <w:ind w:left="-709"/>
        <w:rPr>
          <w:rFonts w:ascii="Times New Roman" w:hAnsi="Times New Roman" w:cs="Times New Roman"/>
          <w:b/>
          <w:sz w:val="20"/>
          <w:szCs w:val="20"/>
        </w:rPr>
      </w:pPr>
      <w:r>
        <w:rPr>
          <w:rFonts w:ascii="Times New Roman" w:hAnsi="Times New Roman" w:cs="Times New Roman"/>
          <w:b/>
          <w:sz w:val="20"/>
          <w:szCs w:val="20"/>
        </w:rPr>
        <w:t xml:space="preserve">   </w:t>
      </w:r>
      <w:r w:rsidR="00E24280">
        <w:rPr>
          <w:rFonts w:ascii="Times New Roman" w:hAnsi="Times New Roman" w:cs="Times New Roman"/>
          <w:b/>
          <w:sz w:val="20"/>
          <w:szCs w:val="20"/>
        </w:rPr>
        <w:t>Принципал                                                                                                                            Агент</w:t>
      </w:r>
    </w:p>
    <w:p w:rsidR="00E24280" w:rsidRPr="00E24280" w:rsidRDefault="000E1DEF" w:rsidP="000E1DEF">
      <w:pPr>
        <w:ind w:left="-709"/>
        <w:rPr>
          <w:rFonts w:ascii="Times New Roman" w:hAnsi="Times New Roman" w:cs="Times New Roman"/>
          <w:b/>
          <w:sz w:val="20"/>
          <w:szCs w:val="20"/>
        </w:rPr>
      </w:pPr>
      <w:r>
        <w:rPr>
          <w:rFonts w:ascii="Times New Roman" w:hAnsi="Times New Roman" w:cs="Times New Roman"/>
          <w:b/>
          <w:sz w:val="20"/>
          <w:szCs w:val="20"/>
        </w:rPr>
        <w:t xml:space="preserve">   </w:t>
      </w:r>
      <w:r w:rsidR="00E24280" w:rsidRPr="00E24280">
        <w:rPr>
          <w:rFonts w:ascii="Times New Roman" w:hAnsi="Times New Roman" w:cs="Times New Roman"/>
          <w:b/>
          <w:sz w:val="20"/>
          <w:szCs w:val="20"/>
        </w:rPr>
        <w:t xml:space="preserve">__________________ / </w:t>
      </w:r>
      <w:r w:rsidR="00E24280">
        <w:rPr>
          <w:rFonts w:ascii="Times New Roman" w:hAnsi="Times New Roman" w:cs="Times New Roman"/>
          <w:b/>
          <w:sz w:val="20"/>
          <w:szCs w:val="20"/>
        </w:rPr>
        <w:t>Иванов М.А.</w:t>
      </w:r>
      <w:r w:rsidR="00E24280" w:rsidRPr="00E24280">
        <w:rPr>
          <w:rFonts w:ascii="Times New Roman" w:hAnsi="Times New Roman" w:cs="Times New Roman"/>
          <w:b/>
          <w:sz w:val="20"/>
          <w:szCs w:val="20"/>
        </w:rPr>
        <w:t>/</w:t>
      </w:r>
      <w:r w:rsidR="00E24280">
        <w:rPr>
          <w:rFonts w:ascii="Times New Roman" w:hAnsi="Times New Roman" w:cs="Times New Roman"/>
          <w:b/>
          <w:sz w:val="20"/>
          <w:szCs w:val="20"/>
        </w:rPr>
        <w:t xml:space="preserve">                                                                                  </w:t>
      </w:r>
      <w:r w:rsidR="00E24280" w:rsidRPr="00E24280">
        <w:rPr>
          <w:rFonts w:ascii="Times New Roman" w:hAnsi="Times New Roman" w:cs="Times New Roman"/>
          <w:b/>
          <w:sz w:val="20"/>
          <w:szCs w:val="20"/>
        </w:rPr>
        <w:t xml:space="preserve">__________________ / </w:t>
      </w:r>
      <w:r w:rsidR="00E24280">
        <w:rPr>
          <w:rFonts w:ascii="Times New Roman" w:hAnsi="Times New Roman" w:cs="Times New Roman"/>
          <w:b/>
          <w:sz w:val="20"/>
          <w:szCs w:val="20"/>
        </w:rPr>
        <w:t xml:space="preserve">*** </w:t>
      </w:r>
      <w:r w:rsidR="00E24280" w:rsidRPr="00E24280">
        <w:rPr>
          <w:rFonts w:ascii="Times New Roman" w:hAnsi="Times New Roman" w:cs="Times New Roman"/>
          <w:b/>
          <w:sz w:val="20"/>
          <w:szCs w:val="20"/>
        </w:rPr>
        <w:t>/</w:t>
      </w:r>
      <w:r w:rsidR="00E24280">
        <w:rPr>
          <w:rFonts w:ascii="Times New Roman" w:hAnsi="Times New Roman" w:cs="Times New Roman"/>
          <w:b/>
          <w:sz w:val="20"/>
          <w:szCs w:val="20"/>
        </w:rPr>
        <w:t xml:space="preserve">                             </w:t>
      </w:r>
    </w:p>
    <w:p w:rsidR="00E24280" w:rsidRPr="00E24280" w:rsidRDefault="000E1DEF" w:rsidP="000E1DEF">
      <w:pPr>
        <w:ind w:left="-709"/>
        <w:rPr>
          <w:rFonts w:ascii="Times New Roman" w:hAnsi="Times New Roman" w:cs="Times New Roman"/>
          <w:b/>
          <w:sz w:val="20"/>
          <w:szCs w:val="20"/>
        </w:rPr>
      </w:pPr>
      <w:r>
        <w:rPr>
          <w:rFonts w:ascii="Times New Roman" w:hAnsi="Times New Roman" w:cs="Times New Roman"/>
          <w:b/>
          <w:sz w:val="20"/>
          <w:szCs w:val="20"/>
        </w:rPr>
        <w:t xml:space="preserve">   </w:t>
      </w:r>
      <w:r w:rsidR="00E24280" w:rsidRPr="00E24280">
        <w:rPr>
          <w:rFonts w:ascii="Times New Roman" w:hAnsi="Times New Roman" w:cs="Times New Roman"/>
          <w:b/>
          <w:sz w:val="20"/>
          <w:szCs w:val="20"/>
        </w:rPr>
        <w:t>М.П.</w:t>
      </w:r>
      <w:r w:rsidR="00E24280">
        <w:rPr>
          <w:rFonts w:ascii="Times New Roman" w:hAnsi="Times New Roman" w:cs="Times New Roman"/>
          <w:b/>
          <w:sz w:val="20"/>
          <w:szCs w:val="20"/>
        </w:rPr>
        <w:t xml:space="preserve">                                                                                                                                         М.П. </w:t>
      </w:r>
    </w:p>
    <w:sectPr w:rsidR="00E24280" w:rsidRPr="00E24280" w:rsidSect="00DA18F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A7"/>
    <w:rsid w:val="000173A7"/>
    <w:rsid w:val="00036C01"/>
    <w:rsid w:val="000E1DEF"/>
    <w:rsid w:val="00163922"/>
    <w:rsid w:val="00181749"/>
    <w:rsid w:val="0021084D"/>
    <w:rsid w:val="00424140"/>
    <w:rsid w:val="00544DA7"/>
    <w:rsid w:val="00691DBA"/>
    <w:rsid w:val="009930B5"/>
    <w:rsid w:val="00993C2B"/>
    <w:rsid w:val="00DA18F4"/>
    <w:rsid w:val="00E24280"/>
    <w:rsid w:val="00F5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B70D"/>
  <w15:chartTrackingRefBased/>
  <w15:docId w15:val="{62DCBD1B-0586-438F-AED2-E6396188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4DA7"/>
    <w:pPr>
      <w:autoSpaceDE w:val="0"/>
      <w:autoSpaceDN w:val="0"/>
      <w:spacing w:after="0" w:line="240" w:lineRule="auto"/>
      <w:jc w:val="center"/>
    </w:pPr>
    <w:rPr>
      <w:rFonts w:ascii="Times New Roman" w:eastAsia="Times New Roman" w:hAnsi="Times New Roman" w:cs="Times New Roman"/>
      <w:b/>
      <w:bCs/>
      <w:lang w:eastAsia="ru-RU"/>
    </w:rPr>
  </w:style>
  <w:style w:type="character" w:customStyle="1" w:styleId="a4">
    <w:name w:val="Заголовок Знак"/>
    <w:basedOn w:val="a0"/>
    <w:link w:val="a3"/>
    <w:rsid w:val="00544DA7"/>
    <w:rPr>
      <w:rFonts w:ascii="Times New Roman" w:eastAsia="Times New Roman" w:hAnsi="Times New Roman" w:cs="Times New Roman"/>
      <w:b/>
      <w:bCs/>
      <w:lang w:eastAsia="ru-RU"/>
    </w:rPr>
  </w:style>
  <w:style w:type="character" w:styleId="a5">
    <w:name w:val="Hyperlink"/>
    <w:rsid w:val="00544DA7"/>
    <w:rPr>
      <w:color w:val="0000FF"/>
      <w:u w:val="single"/>
    </w:rPr>
  </w:style>
  <w:style w:type="paragraph" w:styleId="a6">
    <w:name w:val="List Paragraph"/>
    <w:basedOn w:val="a"/>
    <w:uiPriority w:val="99"/>
    <w:qFormat/>
    <w:rsid w:val="00163922"/>
    <w:pPr>
      <w:ind w:left="720"/>
      <w:contextualSpacing/>
    </w:pPr>
  </w:style>
  <w:style w:type="table" w:styleId="a7">
    <w:name w:val="Table Grid"/>
    <w:basedOn w:val="a1"/>
    <w:uiPriority w:val="99"/>
    <w:rsid w:val="00DA18F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24624">
      <w:bodyDiv w:val="1"/>
      <w:marLeft w:val="0"/>
      <w:marRight w:val="0"/>
      <w:marTop w:val="0"/>
      <w:marBottom w:val="0"/>
      <w:divBdr>
        <w:top w:val="none" w:sz="0" w:space="0" w:color="auto"/>
        <w:left w:val="none" w:sz="0" w:space="0" w:color="auto"/>
        <w:bottom w:val="none" w:sz="0" w:space="0" w:color="auto"/>
        <w:right w:val="none" w:sz="0" w:space="0" w:color="auto"/>
      </w:divBdr>
    </w:div>
    <w:div w:id="1045131844">
      <w:bodyDiv w:val="1"/>
      <w:marLeft w:val="0"/>
      <w:marRight w:val="0"/>
      <w:marTop w:val="0"/>
      <w:marBottom w:val="0"/>
      <w:divBdr>
        <w:top w:val="none" w:sz="0" w:space="0" w:color="auto"/>
        <w:left w:val="none" w:sz="0" w:space="0" w:color="auto"/>
        <w:bottom w:val="none" w:sz="0" w:space="0" w:color="auto"/>
        <w:right w:val="none" w:sz="0" w:space="0" w:color="auto"/>
      </w:divBdr>
    </w:div>
    <w:div w:id="1047991549">
      <w:bodyDiv w:val="1"/>
      <w:marLeft w:val="0"/>
      <w:marRight w:val="0"/>
      <w:marTop w:val="0"/>
      <w:marBottom w:val="0"/>
      <w:divBdr>
        <w:top w:val="none" w:sz="0" w:space="0" w:color="auto"/>
        <w:left w:val="none" w:sz="0" w:space="0" w:color="auto"/>
        <w:bottom w:val="none" w:sz="0" w:space="0" w:color="auto"/>
        <w:right w:val="none" w:sz="0" w:space="0" w:color="auto"/>
      </w:divBdr>
    </w:div>
    <w:div w:id="1164780493">
      <w:bodyDiv w:val="1"/>
      <w:marLeft w:val="0"/>
      <w:marRight w:val="0"/>
      <w:marTop w:val="0"/>
      <w:marBottom w:val="0"/>
      <w:divBdr>
        <w:top w:val="none" w:sz="0" w:space="0" w:color="auto"/>
        <w:left w:val="none" w:sz="0" w:space="0" w:color="auto"/>
        <w:bottom w:val="none" w:sz="0" w:space="0" w:color="auto"/>
        <w:right w:val="none" w:sz="0" w:space="0" w:color="auto"/>
      </w:divBdr>
      <w:divsChild>
        <w:div w:id="1059791985">
          <w:marLeft w:val="0"/>
          <w:marRight w:val="0"/>
          <w:marTop w:val="0"/>
          <w:marBottom w:val="0"/>
          <w:divBdr>
            <w:top w:val="none" w:sz="0" w:space="0" w:color="auto"/>
            <w:left w:val="none" w:sz="0" w:space="0" w:color="auto"/>
            <w:bottom w:val="none" w:sz="0" w:space="0" w:color="auto"/>
            <w:right w:val="none" w:sz="0" w:space="0" w:color="auto"/>
          </w:divBdr>
        </w:div>
        <w:div w:id="127207867">
          <w:marLeft w:val="0"/>
          <w:marRight w:val="0"/>
          <w:marTop w:val="0"/>
          <w:marBottom w:val="0"/>
          <w:divBdr>
            <w:top w:val="none" w:sz="0" w:space="0" w:color="auto"/>
            <w:left w:val="none" w:sz="0" w:space="0" w:color="auto"/>
            <w:bottom w:val="none" w:sz="0" w:space="0" w:color="auto"/>
            <w:right w:val="none" w:sz="0" w:space="0" w:color="auto"/>
          </w:divBdr>
        </w:div>
      </w:divsChild>
    </w:div>
    <w:div w:id="154628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ank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2021-10-01T04:45:00Z</dcterms:created>
  <dcterms:modified xsi:type="dcterms:W3CDTF">2021-10-01T07:28:00Z</dcterms:modified>
</cp:coreProperties>
</file>